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B5" w:rsidRPr="00AF0F82" w:rsidRDefault="00AF0F82" w:rsidP="00C26055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Познавательная сфера второклассника. Как сформировать у ребенка адекватную самооценку.               Как эмоционально поддержать ребенка.</w:t>
      </w:r>
    </w:p>
    <w:p w:rsidR="00C26055" w:rsidRPr="00AF0F82" w:rsidRDefault="00C26055" w:rsidP="00C26055">
      <w:pPr>
        <w:tabs>
          <w:tab w:val="left" w:pos="28"/>
        </w:tabs>
        <w:spacing w:line="240" w:lineRule="auto"/>
        <w:ind w:left="28"/>
        <w:jc w:val="both"/>
        <w:rPr>
          <w:rFonts w:ascii="Times New Roman" w:hAnsi="Times New Roman" w:cs="Times New Roman"/>
          <w:b/>
          <w:sz w:val="20"/>
          <w:szCs w:val="20"/>
        </w:rPr>
        <w:sectPr w:rsidR="00C26055" w:rsidRPr="00AF0F82" w:rsidSect="00C26055">
          <w:pgSz w:w="11906" w:h="16838"/>
          <w:pgMar w:top="284" w:right="424" w:bottom="1134" w:left="567" w:header="708" w:footer="708" w:gutter="0"/>
          <w:cols w:space="285"/>
          <w:docGrid w:linePitch="360"/>
        </w:sectPr>
      </w:pP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b/>
          <w:sz w:val="20"/>
          <w:szCs w:val="20"/>
        </w:rPr>
        <w:lastRenderedPageBreak/>
        <w:t>Познавательная сфера</w:t>
      </w:r>
      <w:r w:rsidRPr="00AF0F82">
        <w:rPr>
          <w:rFonts w:ascii="Times New Roman" w:hAnsi="Times New Roman" w:cs="Times New Roman"/>
          <w:sz w:val="20"/>
          <w:szCs w:val="20"/>
        </w:rPr>
        <w:t xml:space="preserve">  второклассников характеризуются следующими особенностями.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b/>
          <w:sz w:val="20"/>
          <w:szCs w:val="20"/>
        </w:rPr>
        <w:t>Внимание</w:t>
      </w:r>
      <w:r w:rsidRPr="00AF0F82">
        <w:rPr>
          <w:rFonts w:ascii="Times New Roman" w:hAnsi="Times New Roman" w:cs="Times New Roman"/>
          <w:sz w:val="20"/>
          <w:szCs w:val="20"/>
        </w:rPr>
        <w:t xml:space="preserve"> ребенка зависит не только от воли, но и от темперамента ребенка. Внимание обладает разными свойствами, и эти свойства развиваются у детей в неодинаковой степени. 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>Различные свойства внимания вносят неодинаковый “вклад” в успешность обучения по разным школьным предметам: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0F82">
        <w:rPr>
          <w:rFonts w:ascii="Times New Roman" w:hAnsi="Times New Roman" w:cs="Times New Roman"/>
          <w:b/>
          <w:bCs/>
          <w:sz w:val="20"/>
          <w:szCs w:val="20"/>
        </w:rPr>
        <w:t>для математики</w:t>
      </w:r>
      <w:r w:rsidRPr="00AF0F82">
        <w:rPr>
          <w:rFonts w:ascii="Times New Roman" w:hAnsi="Times New Roman" w:cs="Times New Roman"/>
          <w:sz w:val="20"/>
          <w:szCs w:val="20"/>
        </w:rPr>
        <w:t xml:space="preserve">   важен объем внимания, </w:t>
      </w:r>
      <w:r w:rsidRPr="00AF0F82">
        <w:rPr>
          <w:rFonts w:ascii="Times New Roman" w:hAnsi="Times New Roman" w:cs="Times New Roman"/>
          <w:b/>
          <w:sz w:val="20"/>
          <w:szCs w:val="20"/>
        </w:rPr>
        <w:t>для русского языка</w:t>
      </w:r>
      <w:r w:rsidRPr="00AF0F82">
        <w:rPr>
          <w:rFonts w:ascii="Times New Roman" w:hAnsi="Times New Roman" w:cs="Times New Roman"/>
          <w:sz w:val="20"/>
          <w:szCs w:val="20"/>
        </w:rPr>
        <w:t xml:space="preserve"> - распределение внимания, </w:t>
      </w:r>
      <w:r w:rsidRPr="00AF0F82">
        <w:rPr>
          <w:rFonts w:ascii="Times New Roman" w:hAnsi="Times New Roman" w:cs="Times New Roman"/>
          <w:b/>
          <w:sz w:val="20"/>
          <w:szCs w:val="20"/>
        </w:rPr>
        <w:t>для чтения</w:t>
      </w:r>
      <w:r w:rsidRPr="00AF0F82">
        <w:rPr>
          <w:rFonts w:ascii="Times New Roman" w:hAnsi="Times New Roman" w:cs="Times New Roman"/>
          <w:sz w:val="20"/>
          <w:szCs w:val="20"/>
        </w:rPr>
        <w:t xml:space="preserve"> - его устойчивость.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 xml:space="preserve">Развивая различные свойства внимания, можно повысить успеваемость школьников по разным учебным предметам.  </w:t>
      </w:r>
    </w:p>
    <w:p w:rsidR="00AF0F82" w:rsidRPr="00AF0F82" w:rsidRDefault="00AF0F82" w:rsidP="00AF0F82">
      <w:pPr>
        <w:spacing w:line="240" w:lineRule="auto"/>
        <w:ind w:left="-40" w:firstLine="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>Устойчивость внимания снижается к концу дня, недели, учебной четверти, после длительных заболеваний.</w:t>
      </w:r>
    </w:p>
    <w:p w:rsidR="00AF0F82" w:rsidRPr="00AF0F82" w:rsidRDefault="00AF0F82" w:rsidP="00AF0F82">
      <w:pPr>
        <w:spacing w:line="240" w:lineRule="auto"/>
        <w:ind w:left="-40" w:firstLine="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 xml:space="preserve">Продолжает развиваться </w:t>
      </w:r>
      <w:r w:rsidRPr="00AF0F82">
        <w:rPr>
          <w:rFonts w:ascii="Times New Roman" w:hAnsi="Times New Roman" w:cs="Times New Roman"/>
          <w:b/>
          <w:sz w:val="20"/>
          <w:szCs w:val="20"/>
        </w:rPr>
        <w:t>память.</w:t>
      </w:r>
      <w:r w:rsidRPr="00AF0F82">
        <w:rPr>
          <w:rFonts w:ascii="Times New Roman" w:hAnsi="Times New Roman" w:cs="Times New Roman"/>
          <w:sz w:val="20"/>
          <w:szCs w:val="20"/>
        </w:rPr>
        <w:t xml:space="preserve"> Эффективность произвольного запоминания выше, чем была в первом классе. </w:t>
      </w:r>
    </w:p>
    <w:p w:rsidR="00AF0F82" w:rsidRPr="00AF0F82" w:rsidRDefault="00AF0F82" w:rsidP="00AF0F82">
      <w:pPr>
        <w:spacing w:line="240" w:lineRule="auto"/>
        <w:ind w:left="-40" w:firstLine="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>Память ребенка становится логической.</w:t>
      </w:r>
    </w:p>
    <w:p w:rsidR="00AF0F82" w:rsidRPr="00AF0F82" w:rsidRDefault="00AF0F82" w:rsidP="00AF0F82">
      <w:pPr>
        <w:spacing w:line="240" w:lineRule="auto"/>
        <w:ind w:left="-40" w:firstLine="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>Для того</w:t>
      </w:r>
      <w:proofErr w:type="gramStart"/>
      <w:r w:rsidRPr="00AF0F8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F0F82">
        <w:rPr>
          <w:rFonts w:ascii="Times New Roman" w:hAnsi="Times New Roman" w:cs="Times New Roman"/>
          <w:sz w:val="20"/>
          <w:szCs w:val="20"/>
        </w:rPr>
        <w:t xml:space="preserve"> чтобы запомнить,  ребенок использует способ многократного повторения материала при дроблении его на части, то есть использует механическую память.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b/>
          <w:sz w:val="20"/>
          <w:szCs w:val="20"/>
        </w:rPr>
        <w:t>Мышление</w:t>
      </w:r>
      <w:r w:rsidRPr="00AF0F82">
        <w:rPr>
          <w:rFonts w:ascii="Times New Roman" w:hAnsi="Times New Roman" w:cs="Times New Roman"/>
          <w:sz w:val="20"/>
          <w:szCs w:val="20"/>
        </w:rPr>
        <w:t xml:space="preserve"> второклассника характеризуется следующими особенностями:</w:t>
      </w:r>
    </w:p>
    <w:p w:rsidR="00AF0F82" w:rsidRPr="00AF0F82" w:rsidRDefault="00AF0F82" w:rsidP="00AF0F82">
      <w:pPr>
        <w:pStyle w:val="a3"/>
        <w:numPr>
          <w:ilvl w:val="0"/>
          <w:numId w:val="11"/>
        </w:numPr>
        <w:tabs>
          <w:tab w:val="left" w:pos="24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 xml:space="preserve">Доминирует наглядно-действенное и наглядно-образное мышление (Все изучаемое нужно потрогать и увидеть). </w:t>
      </w:r>
    </w:p>
    <w:p w:rsidR="00AF0F82" w:rsidRPr="00AF0F82" w:rsidRDefault="00AF0F82" w:rsidP="00AF0F82">
      <w:pPr>
        <w:pStyle w:val="a3"/>
        <w:numPr>
          <w:ilvl w:val="0"/>
          <w:numId w:val="11"/>
        </w:numPr>
        <w:tabs>
          <w:tab w:val="left" w:pos="24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 xml:space="preserve">Абстрактное мышление развито еще плохо,  ребенок с трудом понимает переносное значение слов, смысл пословиц и фразеологизмов. </w:t>
      </w:r>
    </w:p>
    <w:p w:rsidR="00AF0F82" w:rsidRPr="00AF0F82" w:rsidRDefault="00AF0F82" w:rsidP="00AF0F82">
      <w:pPr>
        <w:pStyle w:val="a3"/>
        <w:numPr>
          <w:ilvl w:val="0"/>
          <w:numId w:val="11"/>
        </w:numPr>
        <w:tabs>
          <w:tab w:val="left" w:pos="24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>Практически все сказанное понимается буквально.</w:t>
      </w:r>
    </w:p>
    <w:p w:rsidR="00AF0F82" w:rsidRPr="00AF0F82" w:rsidRDefault="00AF0F82" w:rsidP="00AF0F82">
      <w:pPr>
        <w:pStyle w:val="a3"/>
        <w:numPr>
          <w:ilvl w:val="0"/>
          <w:numId w:val="11"/>
        </w:numPr>
        <w:tabs>
          <w:tab w:val="left" w:pos="24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>Развитие  мышления в этом возрасте обязательно следует сочетать с  развитием детского воображения.</w:t>
      </w:r>
    </w:p>
    <w:p w:rsidR="00AF0F82" w:rsidRPr="00AF0F82" w:rsidRDefault="00AF0F82" w:rsidP="00AF0F82">
      <w:pPr>
        <w:pStyle w:val="a3"/>
        <w:numPr>
          <w:ilvl w:val="0"/>
          <w:numId w:val="11"/>
        </w:numPr>
        <w:tabs>
          <w:tab w:val="left" w:pos="24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 xml:space="preserve">Мышление является опорой для запоминания. 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 xml:space="preserve">В этом возрасте активно  развивается </w:t>
      </w:r>
      <w:r w:rsidRPr="00AF0F82">
        <w:rPr>
          <w:rFonts w:ascii="Times New Roman" w:hAnsi="Times New Roman" w:cs="Times New Roman"/>
          <w:b/>
          <w:sz w:val="20"/>
          <w:szCs w:val="20"/>
        </w:rPr>
        <w:t>воля</w:t>
      </w:r>
      <w:r w:rsidRPr="00AF0F82">
        <w:rPr>
          <w:rFonts w:ascii="Times New Roman" w:hAnsi="Times New Roman" w:cs="Times New Roman"/>
          <w:sz w:val="20"/>
          <w:szCs w:val="20"/>
        </w:rPr>
        <w:t xml:space="preserve"> ребенка, </w:t>
      </w:r>
      <w:proofErr w:type="gramStart"/>
      <w:r w:rsidRPr="00AF0F82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AF0F82">
        <w:rPr>
          <w:rFonts w:ascii="Times New Roman" w:hAnsi="Times New Roman" w:cs="Times New Roman"/>
          <w:sz w:val="20"/>
          <w:szCs w:val="20"/>
        </w:rPr>
        <w:t xml:space="preserve"> следовательно, </w:t>
      </w:r>
      <w:proofErr w:type="spellStart"/>
      <w:r w:rsidRPr="00AF0F82">
        <w:rPr>
          <w:rFonts w:ascii="Times New Roman" w:hAnsi="Times New Roman" w:cs="Times New Roman"/>
          <w:b/>
          <w:sz w:val="20"/>
          <w:szCs w:val="20"/>
        </w:rPr>
        <w:t>саморегуляция</w:t>
      </w:r>
      <w:proofErr w:type="spellEnd"/>
      <w:r w:rsidRPr="00AF0F82">
        <w:rPr>
          <w:rFonts w:ascii="Times New Roman" w:hAnsi="Times New Roman" w:cs="Times New Roman"/>
          <w:sz w:val="20"/>
          <w:szCs w:val="20"/>
        </w:rPr>
        <w:t>. Он учится сдерживать свои непосредственные  импульсы, учитывать желания других людей.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 xml:space="preserve">У второклассников в этом возрасте возможно </w:t>
      </w:r>
      <w:r w:rsidRPr="00AF0F82">
        <w:rPr>
          <w:rFonts w:ascii="Times New Roman" w:hAnsi="Times New Roman" w:cs="Times New Roman"/>
          <w:b/>
          <w:sz w:val="20"/>
          <w:szCs w:val="20"/>
        </w:rPr>
        <w:t>снижение творческих способностей</w:t>
      </w:r>
      <w:r w:rsidRPr="00AF0F82">
        <w:rPr>
          <w:rFonts w:ascii="Times New Roman" w:hAnsi="Times New Roman" w:cs="Times New Roman"/>
          <w:sz w:val="20"/>
          <w:szCs w:val="20"/>
        </w:rPr>
        <w:t>, это должны учитывать родители, чьи дети занимаются в творческих кружках.</w:t>
      </w:r>
    </w:p>
    <w:p w:rsidR="00C26055" w:rsidRPr="00AF0F82" w:rsidRDefault="00AF0F82" w:rsidP="00AF0F82">
      <w:pPr>
        <w:tabs>
          <w:tab w:val="left" w:pos="28"/>
        </w:tabs>
        <w:spacing w:line="240" w:lineRule="auto"/>
        <w:ind w:left="28"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>У детей возникает стремление фантазировать за счет появления умения действовать по образцу.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 xml:space="preserve">Одной из особенностей является </w:t>
      </w:r>
      <w:r w:rsidRPr="00AF0F82">
        <w:rPr>
          <w:rFonts w:ascii="Times New Roman" w:hAnsi="Times New Roman" w:cs="Times New Roman"/>
          <w:b/>
          <w:sz w:val="20"/>
          <w:szCs w:val="20"/>
        </w:rPr>
        <w:t>развитие самооценки</w:t>
      </w:r>
      <w:r w:rsidRPr="00AF0F82">
        <w:rPr>
          <w:rFonts w:ascii="Times New Roman" w:hAnsi="Times New Roman" w:cs="Times New Roman"/>
          <w:sz w:val="20"/>
          <w:szCs w:val="20"/>
        </w:rPr>
        <w:t>.</w:t>
      </w:r>
      <w:r w:rsidRPr="00AF0F82">
        <w:rPr>
          <w:rFonts w:ascii="Times New Roman" w:hAnsi="Times New Roman" w:cs="Times New Roman"/>
          <w:sz w:val="20"/>
          <w:szCs w:val="20"/>
        </w:rPr>
        <w:br/>
        <w:t>В целом, этот возраст является узловым для ее становления. В то же время наблюдается интересная особенность, названная «феномен 2 классов», -  снижение самооценки в учебной деятельности. Оно связано с повышением критичности к себе, возможности оценивать свои результаты,  но сами возможности к оценке еще ограничены.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0F82">
        <w:rPr>
          <w:rFonts w:ascii="Times New Roman" w:hAnsi="Times New Roman" w:cs="Times New Roman"/>
          <w:sz w:val="20"/>
          <w:szCs w:val="20"/>
        </w:rPr>
        <w:t>Самооценка ребенка складывается с учетом собственной деятельности и  отношения к нему со стороны близких людей.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0F82">
        <w:rPr>
          <w:rFonts w:ascii="Times New Roman" w:hAnsi="Times New Roman" w:cs="Times New Roman"/>
          <w:b/>
          <w:sz w:val="20"/>
          <w:szCs w:val="20"/>
        </w:rPr>
        <w:t>Как сформировать у ребенка адекватную самооценку?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>Дети достигают успеха, если уверены в своих силах.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b/>
          <w:sz w:val="20"/>
          <w:szCs w:val="20"/>
        </w:rPr>
        <w:t>Позитивное отношение</w:t>
      </w:r>
      <w:r w:rsidRPr="00AF0F82">
        <w:rPr>
          <w:rFonts w:ascii="Times New Roman" w:hAnsi="Times New Roman" w:cs="Times New Roman"/>
          <w:sz w:val="20"/>
          <w:szCs w:val="20"/>
        </w:rPr>
        <w:t xml:space="preserve"> к ребенку родителей, ближайшего окружения – влияет на формирование самооценки.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 xml:space="preserve">Очень  эффективна употребляемая в умеренных количествах и для подкрепления действительных успехов похвала. 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>Чрезмерная похвала помешает ребенку более точно определить свои сильные и слабые стороны, приводит к мысли «Я хорош независимо от того, что я делаю».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0F82">
        <w:rPr>
          <w:rFonts w:ascii="Times New Roman" w:hAnsi="Times New Roman" w:cs="Times New Roman"/>
          <w:b/>
          <w:sz w:val="20"/>
          <w:szCs w:val="20"/>
        </w:rPr>
        <w:lastRenderedPageBreak/>
        <w:t>Рассмотрим личностное развитие второклассника.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 xml:space="preserve">Возраст благоприятен для развития у ребенка </w:t>
      </w:r>
      <w:r w:rsidRPr="00AF0F82">
        <w:rPr>
          <w:rFonts w:ascii="Times New Roman" w:hAnsi="Times New Roman" w:cs="Times New Roman"/>
          <w:b/>
          <w:sz w:val="20"/>
          <w:szCs w:val="20"/>
        </w:rPr>
        <w:t>различных интересов</w:t>
      </w:r>
      <w:r w:rsidRPr="00AF0F82">
        <w:rPr>
          <w:rFonts w:ascii="Times New Roman" w:hAnsi="Times New Roman" w:cs="Times New Roman"/>
          <w:sz w:val="20"/>
          <w:szCs w:val="20"/>
        </w:rPr>
        <w:t>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 xml:space="preserve">Формируется такое качество как </w:t>
      </w:r>
      <w:r w:rsidRPr="00AF0F82">
        <w:rPr>
          <w:rFonts w:ascii="Times New Roman" w:hAnsi="Times New Roman" w:cs="Times New Roman"/>
          <w:b/>
          <w:sz w:val="20"/>
          <w:szCs w:val="20"/>
        </w:rPr>
        <w:t>самоуважение.</w:t>
      </w:r>
      <w:r w:rsidRPr="00AF0F82">
        <w:rPr>
          <w:rFonts w:ascii="Times New Roman" w:hAnsi="Times New Roman" w:cs="Times New Roman"/>
          <w:sz w:val="20"/>
          <w:szCs w:val="20"/>
        </w:rPr>
        <w:t xml:space="preserve"> Обязательное условия для формирования самоуважения  -  уважительное,  доброжелательное отношение сверстников и родителей.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 xml:space="preserve">Второклассник воспринимает </w:t>
      </w:r>
      <w:r w:rsidRPr="00AF0F82">
        <w:rPr>
          <w:rFonts w:ascii="Times New Roman" w:hAnsi="Times New Roman" w:cs="Times New Roman"/>
          <w:b/>
          <w:sz w:val="20"/>
          <w:szCs w:val="20"/>
        </w:rPr>
        <w:t>школьную оценку как оценку всего себя как личности или как отношение к себе</w:t>
      </w:r>
      <w:r w:rsidRPr="00AF0F82">
        <w:rPr>
          <w:rFonts w:ascii="Times New Roman" w:hAnsi="Times New Roman" w:cs="Times New Roman"/>
          <w:sz w:val="20"/>
          <w:szCs w:val="20"/>
        </w:rPr>
        <w:t>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>Родители  часто, вольно или невольно, выстраивают свое отношение к ребенку в зависимости от его успеваемости. Дети улавливают эту связь быстрее, чем взрослые: «Мама не очень меня любит, потому что я не всегда пятерки получаю».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>Связывая свое отношение к ребенку с его отметками, особенно если эти отметки не соответствуют их ожиданиям, родители способствуют появлению у ребенка неуверенности в себе, потере интереса к учению.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 xml:space="preserve">У второклассников </w:t>
      </w:r>
      <w:r w:rsidRPr="00AF0F82">
        <w:rPr>
          <w:rFonts w:ascii="Times New Roman" w:hAnsi="Times New Roman" w:cs="Times New Roman"/>
          <w:b/>
          <w:sz w:val="20"/>
          <w:szCs w:val="20"/>
        </w:rPr>
        <w:t>появляется способность дифференцировать личностные качества сверстников</w:t>
      </w:r>
      <w:r w:rsidRPr="00AF0F8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 xml:space="preserve">У </w:t>
      </w:r>
      <w:r w:rsidRPr="00AF0F82">
        <w:rPr>
          <w:rFonts w:ascii="Times New Roman" w:hAnsi="Times New Roman" w:cs="Times New Roman"/>
          <w:b/>
          <w:sz w:val="20"/>
          <w:szCs w:val="20"/>
        </w:rPr>
        <w:t>некоторых</w:t>
      </w:r>
      <w:r w:rsidRPr="00AF0F82">
        <w:rPr>
          <w:rFonts w:ascii="Times New Roman" w:hAnsi="Times New Roman" w:cs="Times New Roman"/>
          <w:sz w:val="20"/>
          <w:szCs w:val="20"/>
        </w:rPr>
        <w:t xml:space="preserve"> детей может наблюдаться </w:t>
      </w:r>
      <w:r w:rsidRPr="00AF0F82">
        <w:rPr>
          <w:rFonts w:ascii="Times New Roman" w:hAnsi="Times New Roman" w:cs="Times New Roman"/>
          <w:b/>
          <w:sz w:val="20"/>
          <w:szCs w:val="20"/>
        </w:rPr>
        <w:t>сильное стремление к лидерству</w:t>
      </w:r>
      <w:r w:rsidRPr="00AF0F82">
        <w:rPr>
          <w:rFonts w:ascii="Times New Roman" w:hAnsi="Times New Roman" w:cs="Times New Roman"/>
          <w:sz w:val="20"/>
          <w:szCs w:val="20"/>
        </w:rPr>
        <w:t xml:space="preserve">. Между некоторыми детьми </w:t>
      </w:r>
      <w:r w:rsidRPr="00AF0F82">
        <w:rPr>
          <w:rFonts w:ascii="Times New Roman" w:hAnsi="Times New Roman" w:cs="Times New Roman"/>
          <w:b/>
          <w:sz w:val="20"/>
          <w:szCs w:val="20"/>
        </w:rPr>
        <w:t>появляется соперничество</w:t>
      </w:r>
      <w:r w:rsidRPr="00AF0F8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 xml:space="preserve">Начинает </w:t>
      </w:r>
      <w:r w:rsidRPr="00AF0F82">
        <w:rPr>
          <w:rFonts w:ascii="Times New Roman" w:hAnsi="Times New Roman" w:cs="Times New Roman"/>
          <w:b/>
          <w:sz w:val="20"/>
          <w:szCs w:val="20"/>
        </w:rPr>
        <w:t>развиваться способность к сотрудничеств</w:t>
      </w:r>
      <w:r w:rsidRPr="00AF0F82">
        <w:rPr>
          <w:rFonts w:ascii="Times New Roman" w:hAnsi="Times New Roman" w:cs="Times New Roman"/>
          <w:sz w:val="20"/>
          <w:szCs w:val="20"/>
        </w:rPr>
        <w:t xml:space="preserve">у в играх и учебе. 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 xml:space="preserve">Дети учатся договариваться, уступать друг другу, распределять задания без помощи взрослых. Но это им еще трудно делать. </w:t>
      </w:r>
    </w:p>
    <w:p w:rsidR="00AF0F82" w:rsidRPr="00AF0F82" w:rsidRDefault="00AF0F82" w:rsidP="00AF0F82">
      <w:pPr>
        <w:tabs>
          <w:tab w:val="left" w:pos="28"/>
        </w:tabs>
        <w:spacing w:line="240" w:lineRule="auto"/>
        <w:ind w:left="28"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 xml:space="preserve">Ребенок </w:t>
      </w:r>
      <w:r w:rsidRPr="00AF0F82">
        <w:rPr>
          <w:rFonts w:ascii="Times New Roman" w:hAnsi="Times New Roman" w:cs="Times New Roman"/>
          <w:b/>
          <w:sz w:val="20"/>
          <w:szCs w:val="20"/>
        </w:rPr>
        <w:t>начинает осознавать свою роль в семье</w:t>
      </w:r>
      <w:r w:rsidRPr="00AF0F82">
        <w:rPr>
          <w:rFonts w:ascii="Times New Roman" w:hAnsi="Times New Roman" w:cs="Times New Roman"/>
          <w:sz w:val="20"/>
          <w:szCs w:val="20"/>
        </w:rPr>
        <w:t>, отношения между родителями и глубоко страдает, если эти отношения конфликтные.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0F82">
        <w:rPr>
          <w:rFonts w:ascii="Times New Roman" w:hAnsi="Times New Roman" w:cs="Times New Roman"/>
          <w:b/>
          <w:sz w:val="20"/>
          <w:szCs w:val="20"/>
        </w:rPr>
        <w:t>Как эмоционально поддерживать ребенка?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bCs/>
          <w:sz w:val="20"/>
          <w:szCs w:val="20"/>
        </w:rPr>
        <w:t>Пробуждение ребенка утром должно быть спокойным, с улыбкой.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b/>
          <w:bCs/>
          <w:sz w:val="20"/>
          <w:szCs w:val="20"/>
        </w:rPr>
        <w:t>Не торопите</w:t>
      </w:r>
      <w:r w:rsidRPr="00AF0F82">
        <w:rPr>
          <w:rFonts w:ascii="Times New Roman" w:hAnsi="Times New Roman" w:cs="Times New Roman"/>
          <w:bCs/>
          <w:sz w:val="20"/>
          <w:szCs w:val="20"/>
        </w:rPr>
        <w:t>, не подгоняйте, ваша задача рассчитать время, ребенок не виноват.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b/>
          <w:bCs/>
          <w:sz w:val="20"/>
          <w:szCs w:val="20"/>
        </w:rPr>
        <w:t>Не прощайтесь, предупредив «смотри, не балуйся».</w:t>
      </w:r>
      <w:r w:rsidRPr="00AF0F8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F0F82">
        <w:rPr>
          <w:rFonts w:ascii="Times New Roman" w:hAnsi="Times New Roman" w:cs="Times New Roman"/>
          <w:b/>
          <w:bCs/>
          <w:sz w:val="20"/>
          <w:szCs w:val="20"/>
        </w:rPr>
        <w:t xml:space="preserve">Пожелайте успеха, подбодрите </w:t>
      </w:r>
      <w:r w:rsidRPr="00AF0F82">
        <w:rPr>
          <w:rFonts w:ascii="Times New Roman" w:hAnsi="Times New Roman" w:cs="Times New Roman"/>
          <w:bCs/>
          <w:sz w:val="20"/>
          <w:szCs w:val="20"/>
        </w:rPr>
        <w:t>– впереди трудный день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b/>
          <w:bCs/>
          <w:sz w:val="20"/>
          <w:szCs w:val="20"/>
        </w:rPr>
        <w:t>Встречайте спокойно</w:t>
      </w:r>
      <w:r w:rsidRPr="00AF0F82">
        <w:rPr>
          <w:rFonts w:ascii="Times New Roman" w:hAnsi="Times New Roman" w:cs="Times New Roman"/>
          <w:bCs/>
          <w:sz w:val="20"/>
          <w:szCs w:val="20"/>
        </w:rPr>
        <w:t>, не  обрушивайте 1000 вопросов, дайте расслабиться. Но если хочет поделиться – выслушайте.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bCs/>
          <w:sz w:val="20"/>
          <w:szCs w:val="20"/>
        </w:rPr>
        <w:t>О</w:t>
      </w:r>
      <w:r w:rsidRPr="00AF0F82">
        <w:rPr>
          <w:rFonts w:ascii="Times New Roman" w:hAnsi="Times New Roman" w:cs="Times New Roman"/>
          <w:b/>
          <w:bCs/>
          <w:sz w:val="20"/>
          <w:szCs w:val="20"/>
        </w:rPr>
        <w:t>птимальное время для выполнения домашнего задания</w:t>
      </w:r>
      <w:r w:rsidRPr="00AF0F82">
        <w:rPr>
          <w:rFonts w:ascii="Times New Roman" w:hAnsi="Times New Roman" w:cs="Times New Roman"/>
          <w:bCs/>
          <w:sz w:val="20"/>
          <w:szCs w:val="20"/>
        </w:rPr>
        <w:t xml:space="preserve"> – с 15 до 17 часов.  Вечером  - крайне нежелательно. Каждые 30 - 40 мин - перерыв на 10-15 мин. Продолжительность выполнения домашнего задания - 1,5-2 часа.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bCs/>
          <w:sz w:val="20"/>
          <w:szCs w:val="20"/>
        </w:rPr>
        <w:t>Найдите полчаса, когда будете принадлежать только ребенку.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b/>
          <w:bCs/>
          <w:sz w:val="20"/>
          <w:szCs w:val="20"/>
        </w:rPr>
        <w:t xml:space="preserve">Перед сном не вспоминайте </w:t>
      </w:r>
      <w:proofErr w:type="gramStart"/>
      <w:r w:rsidRPr="00AF0F82">
        <w:rPr>
          <w:rFonts w:ascii="Times New Roman" w:hAnsi="Times New Roman" w:cs="Times New Roman"/>
          <w:b/>
          <w:bCs/>
          <w:sz w:val="20"/>
          <w:szCs w:val="20"/>
        </w:rPr>
        <w:t>неприятное</w:t>
      </w:r>
      <w:proofErr w:type="gramEnd"/>
      <w:r w:rsidRPr="00AF0F82">
        <w:rPr>
          <w:rFonts w:ascii="Times New Roman" w:hAnsi="Times New Roman" w:cs="Times New Roman"/>
          <w:bCs/>
          <w:sz w:val="20"/>
          <w:szCs w:val="20"/>
        </w:rPr>
        <w:t>.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0F82">
        <w:rPr>
          <w:rFonts w:ascii="Times New Roman" w:hAnsi="Times New Roman" w:cs="Times New Roman"/>
          <w:b/>
          <w:bCs/>
          <w:sz w:val="20"/>
          <w:szCs w:val="20"/>
        </w:rPr>
        <w:t>Обсуждайте с ребенком правила</w:t>
      </w:r>
      <w:r w:rsidRPr="00AF0F82">
        <w:rPr>
          <w:rFonts w:ascii="Times New Roman" w:hAnsi="Times New Roman" w:cs="Times New Roman"/>
          <w:bCs/>
          <w:sz w:val="20"/>
          <w:szCs w:val="20"/>
        </w:rPr>
        <w:t xml:space="preserve"> и нормы в школе. </w:t>
      </w:r>
      <w:r w:rsidRPr="00AF0F82">
        <w:rPr>
          <w:rFonts w:ascii="Times New Roman" w:hAnsi="Times New Roman" w:cs="Times New Roman"/>
          <w:b/>
          <w:bCs/>
          <w:sz w:val="20"/>
          <w:szCs w:val="20"/>
        </w:rPr>
        <w:t>Объясняйте их необходимость</w:t>
      </w:r>
      <w:r w:rsidRPr="00AF0F82">
        <w:rPr>
          <w:rFonts w:ascii="Times New Roman" w:hAnsi="Times New Roman" w:cs="Times New Roman"/>
          <w:bCs/>
          <w:sz w:val="20"/>
          <w:szCs w:val="20"/>
        </w:rPr>
        <w:t xml:space="preserve"> и целесообразность. </w:t>
      </w: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b/>
          <w:bCs/>
          <w:sz w:val="20"/>
          <w:szCs w:val="20"/>
        </w:rPr>
        <w:t>Составьте вместе с ребенком распорядок дня</w:t>
      </w:r>
      <w:r w:rsidRPr="00AF0F82">
        <w:rPr>
          <w:rFonts w:ascii="Times New Roman" w:hAnsi="Times New Roman" w:cs="Times New Roman"/>
          <w:bCs/>
          <w:sz w:val="20"/>
          <w:szCs w:val="20"/>
        </w:rPr>
        <w:t>, следите за его соблюдением.</w:t>
      </w:r>
    </w:p>
    <w:p w:rsidR="00AF0F82" w:rsidRDefault="00AF0F82" w:rsidP="00AF0F82">
      <w:pPr>
        <w:tabs>
          <w:tab w:val="left" w:pos="28"/>
        </w:tabs>
        <w:spacing w:line="240" w:lineRule="auto"/>
        <w:ind w:left="28" w:right="7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0F82">
        <w:rPr>
          <w:rFonts w:ascii="Times New Roman" w:hAnsi="Times New Roman" w:cs="Times New Roman"/>
          <w:bCs/>
          <w:sz w:val="20"/>
          <w:szCs w:val="20"/>
        </w:rPr>
        <w:t>Помните, что ребенок имеет право на ошибку. Когда человек учится, у него может сразу что – то не получаться.</w:t>
      </w:r>
    </w:p>
    <w:p w:rsidR="00AF0F82" w:rsidRPr="00AF0F82" w:rsidRDefault="00AF0F82" w:rsidP="00AF0F82">
      <w:pPr>
        <w:tabs>
          <w:tab w:val="left" w:pos="28"/>
        </w:tabs>
        <w:spacing w:line="240" w:lineRule="auto"/>
        <w:ind w:left="28" w:right="7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F0F82" w:rsidRPr="00AF0F82" w:rsidRDefault="00AF0F82" w:rsidP="00AF0F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0F82">
        <w:rPr>
          <w:rFonts w:ascii="Times New Roman" w:hAnsi="Times New Roman" w:cs="Times New Roman"/>
          <w:b/>
          <w:sz w:val="20"/>
          <w:szCs w:val="20"/>
        </w:rPr>
        <w:t>Результатом правильного воспитания будут:</w:t>
      </w:r>
    </w:p>
    <w:p w:rsidR="00AF0F82" w:rsidRPr="00AF0F82" w:rsidRDefault="00AF0F82" w:rsidP="00AF0F82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 xml:space="preserve">Высокий уровень школьной мотивации.  </w:t>
      </w:r>
    </w:p>
    <w:p w:rsidR="00AF0F82" w:rsidRPr="00AF0F82" w:rsidRDefault="00AF0F82" w:rsidP="00AF0F82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 xml:space="preserve"> Снижение школьной тревожности  </w:t>
      </w:r>
    </w:p>
    <w:p w:rsidR="00AF0F82" w:rsidRPr="00AF0F82" w:rsidRDefault="00AF0F82" w:rsidP="00AF0F82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>Формирование чувства долга и ответственности</w:t>
      </w:r>
    </w:p>
    <w:p w:rsidR="00AF0F82" w:rsidRPr="00AF0F82" w:rsidRDefault="00AF0F82" w:rsidP="00AF0F82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>Адекватная самооценка</w:t>
      </w:r>
    </w:p>
    <w:p w:rsidR="00AF0F82" w:rsidRPr="00AF0F82" w:rsidRDefault="00AF0F82" w:rsidP="00AF0F82">
      <w:pPr>
        <w:tabs>
          <w:tab w:val="left" w:pos="28"/>
        </w:tabs>
        <w:spacing w:line="240" w:lineRule="auto"/>
        <w:ind w:left="28"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0F82">
        <w:rPr>
          <w:rFonts w:ascii="Times New Roman" w:hAnsi="Times New Roman" w:cs="Times New Roman"/>
          <w:sz w:val="20"/>
          <w:szCs w:val="20"/>
        </w:rPr>
        <w:t>Формируется сознание того, что  «Это надо, это я смогу».</w:t>
      </w:r>
    </w:p>
    <w:sectPr w:rsidR="00AF0F82" w:rsidRPr="00AF0F82" w:rsidSect="00AF0F82">
      <w:type w:val="continuous"/>
      <w:pgSz w:w="11906" w:h="16838"/>
      <w:pgMar w:top="1134" w:right="424" w:bottom="1134" w:left="567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8B1"/>
    <w:multiLevelType w:val="hybridMultilevel"/>
    <w:tmpl w:val="191C94BE"/>
    <w:lvl w:ilvl="0" w:tplc="48925F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2821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E8BE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E078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B63A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CC2B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ECA4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3231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36F1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AF5115"/>
    <w:multiLevelType w:val="hybridMultilevel"/>
    <w:tmpl w:val="C4DCAD30"/>
    <w:lvl w:ilvl="0" w:tplc="C876F5B6">
      <w:start w:val="1"/>
      <w:numFmt w:val="bullet"/>
      <w:lvlText w:val=""/>
      <w:lvlJc w:val="left"/>
      <w:pPr>
        <w:tabs>
          <w:tab w:val="num" w:pos="748"/>
        </w:tabs>
        <w:ind w:left="74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>
    <w:nsid w:val="256A039E"/>
    <w:multiLevelType w:val="hybridMultilevel"/>
    <w:tmpl w:val="A3766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260C0"/>
    <w:multiLevelType w:val="hybridMultilevel"/>
    <w:tmpl w:val="2D4C0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40A67"/>
    <w:multiLevelType w:val="hybridMultilevel"/>
    <w:tmpl w:val="A798EDD2"/>
    <w:lvl w:ilvl="0" w:tplc="4268E3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CC2E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5695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5ABD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44B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244F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6AA0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5454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5677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6A91613"/>
    <w:multiLevelType w:val="hybridMultilevel"/>
    <w:tmpl w:val="37FAC3BE"/>
    <w:lvl w:ilvl="0" w:tplc="F38ABB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DA00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2A8B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706B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DAF0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5EFB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A30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48C1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EA3D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6F536D3"/>
    <w:multiLevelType w:val="hybridMultilevel"/>
    <w:tmpl w:val="F1EA630A"/>
    <w:lvl w:ilvl="0" w:tplc="C876F5B6">
      <w:start w:val="1"/>
      <w:numFmt w:val="bullet"/>
      <w:lvlText w:val=""/>
      <w:lvlJc w:val="left"/>
      <w:pPr>
        <w:tabs>
          <w:tab w:val="num" w:pos="748"/>
        </w:tabs>
        <w:ind w:left="74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>
    <w:nsid w:val="5D402EE1"/>
    <w:multiLevelType w:val="hybridMultilevel"/>
    <w:tmpl w:val="5D1C7422"/>
    <w:lvl w:ilvl="0" w:tplc="B0AC31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121E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64EB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7E84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263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76FB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1847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88BE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CCC2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DC61CEB"/>
    <w:multiLevelType w:val="hybridMultilevel"/>
    <w:tmpl w:val="112C04FA"/>
    <w:lvl w:ilvl="0" w:tplc="3BD0F8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E220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4E13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DA5E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843F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A4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02A5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5893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8EC5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00F4F0A"/>
    <w:multiLevelType w:val="hybridMultilevel"/>
    <w:tmpl w:val="5DBA1E7A"/>
    <w:lvl w:ilvl="0" w:tplc="2BE699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8844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62F5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CE92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5816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523E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9896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F676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DE9C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86A54F1"/>
    <w:multiLevelType w:val="hybridMultilevel"/>
    <w:tmpl w:val="EEF24D2E"/>
    <w:lvl w:ilvl="0" w:tplc="508A4A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8633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6A42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3EC3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06DD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386F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E00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7A32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1CD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055"/>
    <w:rsid w:val="000A0BB5"/>
    <w:rsid w:val="00925191"/>
    <w:rsid w:val="00AF0F82"/>
    <w:rsid w:val="00C26055"/>
    <w:rsid w:val="00D0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055"/>
    <w:pPr>
      <w:ind w:left="720"/>
      <w:contextualSpacing/>
    </w:pPr>
  </w:style>
  <w:style w:type="table" w:styleId="a4">
    <w:name w:val="Table Grid"/>
    <w:basedOn w:val="a1"/>
    <w:uiPriority w:val="59"/>
    <w:rsid w:val="00C2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101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2015-11-15T00:11:00Z</cp:lastPrinted>
  <dcterms:created xsi:type="dcterms:W3CDTF">2015-11-15T00:28:00Z</dcterms:created>
  <dcterms:modified xsi:type="dcterms:W3CDTF">2015-11-15T00:28:00Z</dcterms:modified>
</cp:coreProperties>
</file>